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494"/>
      </w:tblGrid>
      <w:tr w:rsidR="00BC1F4B" w:rsidRPr="00165F23" w:rsidTr="00323ACB">
        <w:tc>
          <w:tcPr>
            <w:tcW w:w="4253" w:type="dxa"/>
          </w:tcPr>
          <w:p w:rsidR="00BC1F4B" w:rsidRPr="00165F23" w:rsidRDefault="00BC1F4B" w:rsidP="00323ACB">
            <w:pPr>
              <w:jc w:val="center"/>
              <w:rPr>
                <w:rFonts w:cs="Times New Roman"/>
                <w:szCs w:val="24"/>
              </w:rPr>
            </w:pPr>
            <w:r w:rsidRPr="00165F23">
              <w:rPr>
                <w:rFonts w:cs="Times New Roman"/>
                <w:szCs w:val="24"/>
              </w:rPr>
              <w:t>PHÒNG GD&amp;ĐT NAM GIANG</w:t>
            </w:r>
          </w:p>
        </w:tc>
        <w:tc>
          <w:tcPr>
            <w:tcW w:w="5494" w:type="dxa"/>
          </w:tcPr>
          <w:p w:rsidR="00BC1F4B" w:rsidRPr="00165F23" w:rsidRDefault="00BC1F4B" w:rsidP="00323ACB">
            <w:pPr>
              <w:jc w:val="center"/>
              <w:rPr>
                <w:rFonts w:cs="Times New Roman"/>
                <w:b/>
                <w:szCs w:val="24"/>
              </w:rPr>
            </w:pPr>
            <w:r w:rsidRPr="00165F23">
              <w:rPr>
                <w:rFonts w:cs="Times New Roman"/>
                <w:b/>
                <w:szCs w:val="24"/>
              </w:rPr>
              <w:t>CỘNG HÒA XÃ HỘI CHỦ NGHĨA VIỆT NAM</w:t>
            </w:r>
          </w:p>
        </w:tc>
      </w:tr>
      <w:tr w:rsidR="00BC1F4B" w:rsidRPr="00165F23" w:rsidTr="00323ACB">
        <w:tc>
          <w:tcPr>
            <w:tcW w:w="4253" w:type="dxa"/>
          </w:tcPr>
          <w:p w:rsidR="00BC1F4B" w:rsidRPr="00165F23" w:rsidRDefault="00BC1F4B" w:rsidP="00323ACB">
            <w:pPr>
              <w:tabs>
                <w:tab w:val="left" w:pos="0"/>
              </w:tabs>
              <w:jc w:val="center"/>
              <w:rPr>
                <w:rFonts w:cs="Times New Roman"/>
                <w:b/>
                <w:sz w:val="26"/>
                <w:szCs w:val="26"/>
              </w:rPr>
            </w:pPr>
            <w:r w:rsidRPr="00165F23">
              <w:rPr>
                <w:rFonts w:cs="Times New Roman"/>
                <w:b/>
                <w:sz w:val="26"/>
                <w:szCs w:val="26"/>
              </w:rPr>
              <w:t>TRƯỜNG PTDT BÁN TRÚ THCS</w:t>
            </w:r>
          </w:p>
        </w:tc>
        <w:tc>
          <w:tcPr>
            <w:tcW w:w="5494" w:type="dxa"/>
          </w:tcPr>
          <w:p w:rsidR="00BC1F4B" w:rsidRPr="00165F23" w:rsidRDefault="00BC1F4B" w:rsidP="00323ACB">
            <w:pPr>
              <w:jc w:val="center"/>
              <w:rPr>
                <w:rFonts w:cs="Times New Roman"/>
                <w:b/>
                <w:sz w:val="26"/>
                <w:szCs w:val="26"/>
              </w:rPr>
            </w:pPr>
            <w:r w:rsidRPr="00165F23">
              <w:rPr>
                <w:rFonts w:cs="Times New Roman"/>
                <w:b/>
                <w:sz w:val="26"/>
                <w:szCs w:val="26"/>
              </w:rPr>
              <w:t>Độc lập - Tự do - Hạnh phúc</w:t>
            </w:r>
          </w:p>
        </w:tc>
      </w:tr>
      <w:tr w:rsidR="00BC1F4B" w:rsidRPr="00165F23" w:rsidTr="00323ACB">
        <w:tc>
          <w:tcPr>
            <w:tcW w:w="4253" w:type="dxa"/>
          </w:tcPr>
          <w:p w:rsidR="00BC1F4B" w:rsidRPr="00165F23" w:rsidRDefault="00BC1F4B" w:rsidP="00323ACB">
            <w:pPr>
              <w:jc w:val="center"/>
              <w:rPr>
                <w:rFonts w:cs="Times New Roman"/>
                <w:b/>
                <w:sz w:val="26"/>
                <w:szCs w:val="26"/>
              </w:rPr>
            </w:pPr>
            <w:r w:rsidRPr="00165F23">
              <w:rPr>
                <w:rFonts w:cs="Times New Roman"/>
                <w:b/>
                <w:sz w:val="26"/>
                <w:szCs w:val="26"/>
              </w:rPr>
              <w:t>CỤM XÃ CHÀVÀL - ZUÔICH</w:t>
            </w:r>
          </w:p>
        </w:tc>
        <w:tc>
          <w:tcPr>
            <w:tcW w:w="5494" w:type="dxa"/>
          </w:tcPr>
          <w:p w:rsidR="00BC1F4B" w:rsidRPr="00165F23" w:rsidRDefault="00BC1F4B" w:rsidP="00323ACB">
            <w:pPr>
              <w:jc w:val="center"/>
              <w:rPr>
                <w:rFonts w:cs="Times New Roman"/>
                <w:b/>
                <w:sz w:val="26"/>
                <w:szCs w:val="26"/>
              </w:rPr>
            </w:pPr>
            <w:r w:rsidRPr="00165F23">
              <w:rPr>
                <w:rFonts w:cs="Times New Roman"/>
                <w:b/>
                <w:noProof/>
                <w:sz w:val="26"/>
                <w:szCs w:val="26"/>
                <w:lang w:val="vi-VN" w:eastAsia="vi-VN"/>
              </w:rPr>
              <mc:AlternateContent>
                <mc:Choice Requires="wps">
                  <w:drawing>
                    <wp:anchor distT="0" distB="0" distL="114300" distR="114300" simplePos="0" relativeHeight="251659264" behindDoc="0" locked="0" layoutInCell="1" allowOverlap="1" wp14:anchorId="363B85E1" wp14:editId="248BCA61">
                      <wp:simplePos x="0" y="0"/>
                      <wp:positionH relativeFrom="column">
                        <wp:posOffset>739775</wp:posOffset>
                      </wp:positionH>
                      <wp:positionV relativeFrom="paragraph">
                        <wp:posOffset>10160</wp:posOffset>
                      </wp:positionV>
                      <wp:extent cx="18764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876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43405BB" id="Straight Connecto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25pt,.8pt" to="206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" strokecolor="black [3200]" strokeweight=".5pt">
                      <v:stroke joinstyle="miter"/>
                    </v:line>
                  </w:pict>
                </mc:Fallback>
              </mc:AlternateContent>
            </w:r>
          </w:p>
        </w:tc>
      </w:tr>
    </w:tbl>
    <w:p w:rsidR="00BC1F4B" w:rsidRDefault="00BC1F4B" w:rsidP="00AF1673">
      <w:pPr>
        <w:spacing w:after="120" w:line="240" w:lineRule="auto"/>
        <w:jc w:val="center"/>
        <w:rPr>
          <w:b/>
          <w:sz w:val="28"/>
          <w:szCs w:val="28"/>
        </w:rPr>
      </w:pPr>
    </w:p>
    <w:p w:rsidR="00BC1F4B" w:rsidRPr="00BC1F4B" w:rsidRDefault="00BC1F4B" w:rsidP="00BC1F4B">
      <w:pPr>
        <w:spacing w:after="0" w:line="240" w:lineRule="auto"/>
        <w:jc w:val="center"/>
        <w:rPr>
          <w:b/>
          <w:sz w:val="28"/>
          <w:szCs w:val="28"/>
          <w:lang w:val="vi-VN"/>
        </w:rPr>
      </w:pPr>
      <w:r>
        <w:rPr>
          <w:b/>
          <w:sz w:val="28"/>
          <w:szCs w:val="28"/>
        </w:rPr>
        <w:t>PHỤ</w:t>
      </w:r>
      <w:r>
        <w:rPr>
          <w:b/>
          <w:sz w:val="28"/>
          <w:szCs w:val="28"/>
          <w:lang w:val="vi-VN"/>
        </w:rPr>
        <w:t xml:space="preserve"> LỤC</w:t>
      </w:r>
    </w:p>
    <w:p w:rsidR="00BC1F4B" w:rsidRDefault="00BC1F4B" w:rsidP="00BC1F4B">
      <w:pPr>
        <w:spacing w:after="0" w:line="240" w:lineRule="auto"/>
        <w:jc w:val="center"/>
        <w:rPr>
          <w:b/>
          <w:sz w:val="28"/>
          <w:szCs w:val="28"/>
        </w:rPr>
      </w:pPr>
      <w:r>
        <w:rPr>
          <w:b/>
          <w:sz w:val="28"/>
          <w:szCs w:val="28"/>
        </w:rPr>
        <w:t>XÂY</w:t>
      </w:r>
      <w:r>
        <w:rPr>
          <w:b/>
          <w:sz w:val="28"/>
          <w:szCs w:val="28"/>
          <w:lang w:val="vi-VN"/>
        </w:rPr>
        <w:t xml:space="preserve"> DỰNG ĐỀ KIỂM TRA ĐỊNH KỲ MÔN NGỮ VĂN </w:t>
      </w:r>
    </w:p>
    <w:p w:rsidR="00344985" w:rsidRPr="00AF1673" w:rsidRDefault="00344985" w:rsidP="00BC1F4B">
      <w:pPr>
        <w:spacing w:after="0" w:line="240" w:lineRule="auto"/>
        <w:jc w:val="center"/>
        <w:rPr>
          <w:i/>
          <w:sz w:val="28"/>
          <w:szCs w:val="28"/>
        </w:rPr>
      </w:pPr>
      <w:r w:rsidRPr="00AF1673">
        <w:rPr>
          <w:i/>
          <w:sz w:val="28"/>
          <w:szCs w:val="28"/>
        </w:rPr>
        <w:t xml:space="preserve">(Kèm theo </w:t>
      </w:r>
      <w:r w:rsidR="00FD7DBA">
        <w:rPr>
          <w:i/>
          <w:sz w:val="28"/>
          <w:szCs w:val="28"/>
        </w:rPr>
        <w:t>Kế</w:t>
      </w:r>
      <w:r w:rsidR="00FD7DBA">
        <w:rPr>
          <w:i/>
          <w:sz w:val="28"/>
          <w:szCs w:val="28"/>
          <w:lang w:val="vi-VN"/>
        </w:rPr>
        <w:t xml:space="preserve"> hoạch</w:t>
      </w:r>
      <w:r w:rsidRPr="00AF1673">
        <w:rPr>
          <w:i/>
          <w:sz w:val="28"/>
          <w:szCs w:val="28"/>
        </w:rPr>
        <w:t xml:space="preserve"> số</w:t>
      </w:r>
      <w:r w:rsidR="00FD7DBA">
        <w:rPr>
          <w:i/>
          <w:sz w:val="28"/>
          <w:szCs w:val="28"/>
        </w:rPr>
        <w:t>:</w:t>
      </w:r>
      <w:r w:rsidR="00FD7DBA">
        <w:rPr>
          <w:i/>
          <w:sz w:val="28"/>
          <w:szCs w:val="28"/>
          <w:lang w:val="vi-VN"/>
        </w:rPr>
        <w:t xml:space="preserve"> </w:t>
      </w:r>
      <w:r w:rsidR="006456DE">
        <w:rPr>
          <w:i/>
          <w:sz w:val="28"/>
          <w:szCs w:val="28"/>
          <w:lang w:val="vi-VN"/>
        </w:rPr>
        <w:t>40</w:t>
      </w:r>
      <w:r w:rsidRPr="00AF1673">
        <w:rPr>
          <w:i/>
          <w:sz w:val="28"/>
          <w:szCs w:val="28"/>
        </w:rPr>
        <w:t>/</w:t>
      </w:r>
      <w:r w:rsidR="00FD7DBA">
        <w:rPr>
          <w:i/>
          <w:sz w:val="28"/>
          <w:szCs w:val="28"/>
        </w:rPr>
        <w:t>KH</w:t>
      </w:r>
      <w:r w:rsidR="00FD7DBA">
        <w:rPr>
          <w:i/>
          <w:sz w:val="28"/>
          <w:szCs w:val="28"/>
          <w:lang w:val="vi-VN"/>
        </w:rPr>
        <w:t xml:space="preserve">-THCSCZ, </w:t>
      </w:r>
      <w:r w:rsidRPr="00AF1673">
        <w:rPr>
          <w:i/>
          <w:sz w:val="28"/>
          <w:szCs w:val="28"/>
        </w:rPr>
        <w:t xml:space="preserve">ngày </w:t>
      </w:r>
      <w:r w:rsidR="006456DE">
        <w:rPr>
          <w:i/>
          <w:sz w:val="28"/>
          <w:szCs w:val="28"/>
          <w:lang w:val="vi-VN"/>
        </w:rPr>
        <w:t>19</w:t>
      </w:r>
      <w:bookmarkStart w:id="0" w:name="_GoBack"/>
      <w:bookmarkEnd w:id="0"/>
      <w:r w:rsidRPr="00AF1673">
        <w:rPr>
          <w:i/>
          <w:sz w:val="28"/>
          <w:szCs w:val="28"/>
        </w:rPr>
        <w:t>/</w:t>
      </w:r>
      <w:r w:rsidR="006456DE">
        <w:rPr>
          <w:i/>
          <w:sz w:val="28"/>
          <w:szCs w:val="28"/>
        </w:rPr>
        <w:t>10</w:t>
      </w:r>
      <w:r w:rsidRPr="00AF1673">
        <w:rPr>
          <w:i/>
          <w:sz w:val="28"/>
          <w:szCs w:val="28"/>
        </w:rPr>
        <w:t>/2022 của</w:t>
      </w:r>
      <w:r w:rsidR="00FD7DBA">
        <w:rPr>
          <w:i/>
          <w:sz w:val="28"/>
          <w:szCs w:val="28"/>
          <w:lang w:val="vi-VN"/>
        </w:rPr>
        <w:t xml:space="preserve"> Trường PTDT bán trú THCS cụm xã Chà Vàl-Zuôich</w:t>
      </w:r>
      <w:r w:rsidRPr="00AF1673">
        <w:rPr>
          <w:i/>
          <w:sz w:val="28"/>
          <w:szCs w:val="28"/>
        </w:rPr>
        <w:t>)</w:t>
      </w:r>
    </w:p>
    <w:p w:rsidR="00BC1F4B" w:rsidRDefault="00BC1F4B" w:rsidP="00AF1673">
      <w:pPr>
        <w:spacing w:after="120" w:line="240" w:lineRule="auto"/>
        <w:ind w:firstLine="720"/>
        <w:jc w:val="both"/>
        <w:rPr>
          <w:b/>
          <w:sz w:val="28"/>
          <w:szCs w:val="28"/>
        </w:rPr>
      </w:pPr>
    </w:p>
    <w:p w:rsidR="001A2B49" w:rsidRPr="00AF1673" w:rsidRDefault="002D15F0" w:rsidP="00AF1673">
      <w:pPr>
        <w:spacing w:after="120" w:line="240" w:lineRule="auto"/>
        <w:ind w:firstLine="720"/>
        <w:jc w:val="both"/>
        <w:rPr>
          <w:b/>
          <w:sz w:val="28"/>
          <w:szCs w:val="28"/>
        </w:rPr>
      </w:pPr>
      <w:r w:rsidRPr="00AF1673">
        <w:rPr>
          <w:b/>
          <w:sz w:val="28"/>
          <w:szCs w:val="28"/>
        </w:rPr>
        <w:t>I. Đối với lớp 6, 7</w:t>
      </w:r>
    </w:p>
    <w:p w:rsidR="002D15F0" w:rsidRDefault="002D15F0" w:rsidP="00AF1673">
      <w:pPr>
        <w:spacing w:after="120" w:line="240" w:lineRule="auto"/>
        <w:ind w:firstLine="720"/>
        <w:jc w:val="both"/>
        <w:rPr>
          <w:sz w:val="28"/>
          <w:szCs w:val="28"/>
        </w:rPr>
      </w:pPr>
      <w:r w:rsidRPr="00AF1673">
        <w:rPr>
          <w:b/>
          <w:sz w:val="28"/>
          <w:szCs w:val="28"/>
        </w:rPr>
        <w:t>1. Hình thức đề, thời gian kiểm tra</w:t>
      </w:r>
    </w:p>
    <w:p w:rsidR="002D15F0" w:rsidRDefault="002D15F0" w:rsidP="00AF1673">
      <w:pPr>
        <w:spacing w:after="120" w:line="240" w:lineRule="auto"/>
        <w:ind w:firstLine="720"/>
        <w:jc w:val="both"/>
        <w:rPr>
          <w:sz w:val="28"/>
          <w:szCs w:val="28"/>
        </w:rPr>
      </w:pPr>
      <w:r>
        <w:rPr>
          <w:sz w:val="28"/>
          <w:szCs w:val="28"/>
        </w:rPr>
        <w:t>- Hình thức: Tự luận hoặc kết hợp trắc nghiệm với tự luận.</w:t>
      </w:r>
    </w:p>
    <w:p w:rsidR="002D15F0" w:rsidRDefault="002D15F0" w:rsidP="00AF1673">
      <w:pPr>
        <w:spacing w:after="120" w:line="240" w:lineRule="auto"/>
        <w:ind w:firstLine="720"/>
        <w:jc w:val="both"/>
        <w:rPr>
          <w:sz w:val="28"/>
          <w:szCs w:val="28"/>
        </w:rPr>
      </w:pPr>
      <w:r>
        <w:rPr>
          <w:sz w:val="28"/>
          <w:szCs w:val="28"/>
        </w:rPr>
        <w:t>- Thời gian làm bài kiểm tra: 90 phút.</w:t>
      </w:r>
    </w:p>
    <w:p w:rsidR="002D15F0" w:rsidRPr="00AF1673" w:rsidRDefault="002D15F0" w:rsidP="00AF1673">
      <w:pPr>
        <w:spacing w:after="120" w:line="240" w:lineRule="auto"/>
        <w:ind w:firstLine="720"/>
        <w:jc w:val="both"/>
        <w:rPr>
          <w:b/>
          <w:sz w:val="28"/>
          <w:szCs w:val="28"/>
        </w:rPr>
      </w:pPr>
      <w:r w:rsidRPr="00AF1673">
        <w:rPr>
          <w:b/>
          <w:sz w:val="28"/>
          <w:szCs w:val="28"/>
        </w:rPr>
        <w:t>2. Cấu trúc đề và phân bố tỉ lệ điểm theo các mức độ nhận thức</w:t>
      </w:r>
    </w:p>
    <w:p w:rsidR="002D15F0" w:rsidRDefault="002D15F0" w:rsidP="00AF1673">
      <w:pPr>
        <w:spacing w:after="120" w:line="240" w:lineRule="auto"/>
        <w:ind w:firstLine="720"/>
        <w:jc w:val="both"/>
        <w:rPr>
          <w:sz w:val="28"/>
          <w:szCs w:val="28"/>
        </w:rPr>
      </w:pPr>
      <w:r>
        <w:rPr>
          <w:sz w:val="28"/>
          <w:szCs w:val="28"/>
        </w:rPr>
        <w:t>- Đọc hiểu (6,0 điểm): Kiểm tra theo hình thức tự luận hoặc kết hợp trắc nghiệm với tự luận gồm 10 câu hỏi/yêu cầu: Nhận biết (4 câu: 2,0 điểm), Thông hiểu (4 câu: 2,5 điểm), Vận dụng (2 câu: 1,5 điểm).</w:t>
      </w:r>
    </w:p>
    <w:p w:rsidR="002D15F0" w:rsidRDefault="002D15F0" w:rsidP="00AF1673">
      <w:pPr>
        <w:spacing w:after="120" w:line="240" w:lineRule="auto"/>
        <w:ind w:firstLine="720"/>
        <w:jc w:val="both"/>
        <w:rPr>
          <w:sz w:val="28"/>
          <w:szCs w:val="28"/>
        </w:rPr>
      </w:pPr>
      <w:r>
        <w:rPr>
          <w:sz w:val="28"/>
          <w:szCs w:val="28"/>
        </w:rPr>
        <w:t xml:space="preserve">- </w:t>
      </w:r>
      <w:r w:rsidR="009E336D">
        <w:rPr>
          <w:sz w:val="28"/>
          <w:szCs w:val="28"/>
        </w:rPr>
        <w:t>Làm văn (4,0 điểm): Kiểm tra theo hình thức tự luận gồm 1 câu hỏi/yêu cầu: Nhận biết (1,0 điểm), Thông hiểu (1,0 điểm), Vận dụng (1,0 điểm), Vận dụng cao (1,0 điểm).</w:t>
      </w:r>
    </w:p>
    <w:p w:rsidR="009E336D" w:rsidRPr="00AF1673" w:rsidRDefault="009E336D" w:rsidP="00AF1673">
      <w:pPr>
        <w:spacing w:after="120" w:line="240" w:lineRule="auto"/>
        <w:ind w:firstLine="720"/>
        <w:jc w:val="both"/>
        <w:rPr>
          <w:b/>
          <w:sz w:val="28"/>
          <w:szCs w:val="28"/>
        </w:rPr>
      </w:pPr>
      <w:r w:rsidRPr="00AF1673">
        <w:rPr>
          <w:b/>
          <w:sz w:val="28"/>
          <w:szCs w:val="28"/>
        </w:rPr>
        <w:t>3. Nội dung kiểm tra</w:t>
      </w:r>
    </w:p>
    <w:p w:rsidR="009E336D" w:rsidRDefault="009E336D" w:rsidP="00AF1673">
      <w:pPr>
        <w:spacing w:after="120" w:line="240" w:lineRule="auto"/>
        <w:ind w:firstLine="720"/>
        <w:jc w:val="both"/>
        <w:rPr>
          <w:sz w:val="28"/>
          <w:szCs w:val="28"/>
        </w:rPr>
      </w:pPr>
      <w:r>
        <w:rPr>
          <w:sz w:val="28"/>
          <w:szCs w:val="28"/>
        </w:rPr>
        <w:t>- Ngữ liệu đọc hiểu: Sử dụng ngữ liệu đọc hiểu là văn bản ngoài sách giáo khoa có hình thức thể loại, mức độ kiến thức tương đương với các loại văn bản đã học, chứa đựng các thông tin, nội dung (kiến thức về thể loại, văn học, thực hành tiếng Việt) phù hợp để kiểm tra theo các yêu cầu cần đạt trong chương trình Ngữ văn của lớp học tính đến thời điểm kiểm tra.</w:t>
      </w:r>
    </w:p>
    <w:p w:rsidR="009E336D" w:rsidRDefault="009E336D" w:rsidP="00AF1673">
      <w:pPr>
        <w:spacing w:after="120" w:line="240" w:lineRule="auto"/>
        <w:ind w:firstLine="720"/>
        <w:jc w:val="both"/>
        <w:rPr>
          <w:sz w:val="28"/>
          <w:szCs w:val="28"/>
        </w:rPr>
      </w:pPr>
      <w:r>
        <w:rPr>
          <w:sz w:val="28"/>
          <w:szCs w:val="28"/>
        </w:rPr>
        <w:t>- Phần Làm văn, giáo viên cần lựa chọn kiểu bài, nội dung làm văn phù hợp với chương trình Ngữ văn của lớp học tính đến thời điểm kiểm tra, mục đích kiểm tra. Chú ý tránh dùng các văn bản đã học trong sách giáo khoa</w:t>
      </w:r>
      <w:r w:rsidR="00711237">
        <w:rPr>
          <w:sz w:val="28"/>
          <w:szCs w:val="28"/>
        </w:rPr>
        <w:t xml:space="preserve"> làm ngữ liệu (nếu có) để viết bài làm văn.</w:t>
      </w:r>
    </w:p>
    <w:p w:rsidR="00344985" w:rsidRPr="00AF1673" w:rsidRDefault="00344985" w:rsidP="00AF1673">
      <w:pPr>
        <w:spacing w:after="120" w:line="240" w:lineRule="auto"/>
        <w:ind w:firstLine="720"/>
        <w:jc w:val="both"/>
        <w:rPr>
          <w:b/>
          <w:sz w:val="28"/>
          <w:szCs w:val="28"/>
        </w:rPr>
      </w:pPr>
      <w:r w:rsidRPr="00AF1673">
        <w:rPr>
          <w:b/>
          <w:sz w:val="28"/>
          <w:szCs w:val="28"/>
        </w:rPr>
        <w:t>II. Đối với lớp 8, 9</w:t>
      </w:r>
    </w:p>
    <w:p w:rsidR="00344985" w:rsidRPr="00AF1673" w:rsidRDefault="00344985" w:rsidP="00AF1673">
      <w:pPr>
        <w:spacing w:after="120" w:line="240" w:lineRule="auto"/>
        <w:ind w:firstLine="720"/>
        <w:jc w:val="both"/>
        <w:rPr>
          <w:b/>
          <w:sz w:val="28"/>
          <w:szCs w:val="28"/>
        </w:rPr>
      </w:pPr>
      <w:r w:rsidRPr="00AF1673">
        <w:rPr>
          <w:b/>
          <w:sz w:val="28"/>
          <w:szCs w:val="28"/>
        </w:rPr>
        <w:t>1. Hình thức đề, thời gian kiểm tra</w:t>
      </w:r>
    </w:p>
    <w:p w:rsidR="00344985" w:rsidRDefault="00344985" w:rsidP="00AF1673">
      <w:pPr>
        <w:spacing w:after="120" w:line="240" w:lineRule="auto"/>
        <w:ind w:firstLine="720"/>
        <w:jc w:val="both"/>
        <w:rPr>
          <w:sz w:val="28"/>
          <w:szCs w:val="28"/>
        </w:rPr>
      </w:pPr>
      <w:r>
        <w:rPr>
          <w:sz w:val="28"/>
          <w:szCs w:val="28"/>
        </w:rPr>
        <w:t>- Hình thức: Tự luận.</w:t>
      </w:r>
    </w:p>
    <w:p w:rsidR="00344985" w:rsidRDefault="00344985" w:rsidP="00AF1673">
      <w:pPr>
        <w:spacing w:after="120" w:line="240" w:lineRule="auto"/>
        <w:ind w:firstLine="720"/>
        <w:jc w:val="both"/>
        <w:rPr>
          <w:sz w:val="28"/>
          <w:szCs w:val="28"/>
        </w:rPr>
      </w:pPr>
      <w:r>
        <w:rPr>
          <w:sz w:val="28"/>
          <w:szCs w:val="28"/>
        </w:rPr>
        <w:t>- Thời gian làm bài kiểm tra: 90 phút.</w:t>
      </w:r>
    </w:p>
    <w:p w:rsidR="00711237" w:rsidRPr="00AF1673" w:rsidRDefault="00344985" w:rsidP="00AF1673">
      <w:pPr>
        <w:spacing w:after="120" w:line="240" w:lineRule="auto"/>
        <w:ind w:firstLine="720"/>
        <w:jc w:val="both"/>
        <w:rPr>
          <w:b/>
          <w:sz w:val="28"/>
          <w:szCs w:val="28"/>
        </w:rPr>
      </w:pPr>
      <w:r w:rsidRPr="00AF1673">
        <w:rPr>
          <w:b/>
          <w:sz w:val="28"/>
          <w:szCs w:val="28"/>
        </w:rPr>
        <w:t>2. Cấu trúc đề và phân bố tỉ lệ điểm theo các mức độ nhận thức</w:t>
      </w:r>
    </w:p>
    <w:p w:rsidR="00344985" w:rsidRDefault="00344985" w:rsidP="00AF1673">
      <w:pPr>
        <w:spacing w:after="120" w:line="240" w:lineRule="auto"/>
        <w:ind w:firstLine="720"/>
        <w:jc w:val="both"/>
        <w:rPr>
          <w:sz w:val="28"/>
          <w:szCs w:val="28"/>
        </w:rPr>
      </w:pPr>
      <w:r>
        <w:rPr>
          <w:sz w:val="28"/>
          <w:szCs w:val="28"/>
        </w:rPr>
        <w:t>- Đọc hiểu (5,0 điểm) gồm 6 câu hỏi/yêu cầu: Nhận biết (4 câu: 3,0 điểm), Thông hiểu (1 câu: 1,0 điểm), Vận dụng (1 câu: 1,0 điểm).</w:t>
      </w:r>
    </w:p>
    <w:p w:rsidR="00344985" w:rsidRDefault="00344985" w:rsidP="00AF1673">
      <w:pPr>
        <w:spacing w:after="120" w:line="240" w:lineRule="auto"/>
        <w:ind w:firstLine="720"/>
        <w:jc w:val="both"/>
        <w:rPr>
          <w:sz w:val="28"/>
          <w:szCs w:val="28"/>
        </w:rPr>
      </w:pPr>
      <w:r>
        <w:rPr>
          <w:sz w:val="28"/>
          <w:szCs w:val="28"/>
        </w:rPr>
        <w:lastRenderedPageBreak/>
        <w:t>- Làm văn (5,0 điểm) gồm 1 câu hỏi/yêu cầu: Nhận biết (1,0 điểm), Thông hiểu (2,0 điểm), Vận dụng (1,0 điểm), Vận dụng cao (1,0 điểm).</w:t>
      </w:r>
    </w:p>
    <w:p w:rsidR="00344985" w:rsidRPr="00AF1673" w:rsidRDefault="00344985" w:rsidP="00AF1673">
      <w:pPr>
        <w:spacing w:after="120" w:line="240" w:lineRule="auto"/>
        <w:ind w:firstLine="720"/>
        <w:jc w:val="both"/>
        <w:rPr>
          <w:b/>
          <w:sz w:val="28"/>
          <w:szCs w:val="28"/>
        </w:rPr>
      </w:pPr>
      <w:r w:rsidRPr="00AF1673">
        <w:rPr>
          <w:b/>
          <w:sz w:val="28"/>
          <w:szCs w:val="28"/>
        </w:rPr>
        <w:t>3. Nội dung kiểm tra</w:t>
      </w:r>
    </w:p>
    <w:p w:rsidR="00344985" w:rsidRDefault="00344985" w:rsidP="00AF1673">
      <w:pPr>
        <w:spacing w:after="120" w:line="240" w:lineRule="auto"/>
        <w:ind w:firstLine="720"/>
        <w:jc w:val="both"/>
        <w:rPr>
          <w:sz w:val="28"/>
          <w:szCs w:val="28"/>
        </w:rPr>
      </w:pPr>
      <w:r>
        <w:rPr>
          <w:sz w:val="28"/>
          <w:szCs w:val="28"/>
        </w:rPr>
        <w:t>- Ngữ liệu đọc hiểu: Khuyến khích sử dụng ngữ liệu đọc hiểu là văn bản ngoài sách giáo khoa có hình thức thể loại, mức độ kiến thức tương đương với các loại văn bản đã học, chứa đựng các thông tin, nội dung cần kiểm tra phù hợp với chương trình Ngữ văn của lớp học tính đến thời điểm kiểm tra.</w:t>
      </w:r>
    </w:p>
    <w:p w:rsidR="00344985" w:rsidRDefault="00344985" w:rsidP="00AF1673">
      <w:pPr>
        <w:spacing w:after="120" w:line="240" w:lineRule="auto"/>
        <w:ind w:firstLine="720"/>
        <w:jc w:val="both"/>
        <w:rPr>
          <w:sz w:val="28"/>
          <w:szCs w:val="28"/>
        </w:rPr>
      </w:pPr>
      <w:r>
        <w:rPr>
          <w:sz w:val="28"/>
          <w:szCs w:val="28"/>
        </w:rPr>
        <w:t xml:space="preserve">- Phần Làm văn, lựa chọn kiểu bài, nội dung làm văn phù hợp với chương trình Ngữ văn của lớp học tính đến thời điểm kiểm tra, mục đích kiểm tra. </w:t>
      </w:r>
    </w:p>
    <w:p w:rsidR="00AC17F7" w:rsidRPr="00AF1673" w:rsidRDefault="00AC17F7" w:rsidP="00AF1673">
      <w:pPr>
        <w:spacing w:after="120" w:line="240" w:lineRule="auto"/>
        <w:ind w:firstLine="720"/>
        <w:jc w:val="both"/>
        <w:rPr>
          <w:b/>
          <w:sz w:val="28"/>
          <w:szCs w:val="28"/>
        </w:rPr>
      </w:pPr>
      <w:r w:rsidRPr="00AF1673">
        <w:rPr>
          <w:b/>
          <w:sz w:val="28"/>
          <w:szCs w:val="28"/>
        </w:rPr>
        <w:t>4. Gợi ý khung ma trận đề kiểm tra</w:t>
      </w:r>
    </w:p>
    <w:tbl>
      <w:tblPr>
        <w:tblStyle w:val="TableGrid"/>
        <w:tblW w:w="9362" w:type="dxa"/>
        <w:tblLook w:val="04A0" w:firstRow="1" w:lastRow="0" w:firstColumn="1" w:lastColumn="0" w:noHBand="0" w:noVBand="1"/>
      </w:tblPr>
      <w:tblGrid>
        <w:gridCol w:w="1168"/>
        <w:gridCol w:w="2229"/>
        <w:gridCol w:w="1275"/>
        <w:gridCol w:w="1168"/>
        <w:gridCol w:w="1169"/>
        <w:gridCol w:w="1184"/>
        <w:gridCol w:w="1169"/>
      </w:tblGrid>
      <w:tr w:rsidR="00AF1673" w:rsidTr="00AF1673">
        <w:tc>
          <w:tcPr>
            <w:tcW w:w="1168" w:type="dxa"/>
            <w:vMerge w:val="restart"/>
            <w:vAlign w:val="center"/>
          </w:tcPr>
          <w:p w:rsidR="00AF1673" w:rsidRPr="00AF1673" w:rsidRDefault="00AF1673" w:rsidP="00AF1673">
            <w:pPr>
              <w:spacing w:after="120"/>
              <w:jc w:val="center"/>
              <w:rPr>
                <w:b/>
                <w:sz w:val="28"/>
                <w:szCs w:val="28"/>
              </w:rPr>
            </w:pPr>
            <w:r w:rsidRPr="00AF1673">
              <w:rPr>
                <w:b/>
                <w:sz w:val="28"/>
                <w:szCs w:val="28"/>
              </w:rPr>
              <w:t>TT</w:t>
            </w:r>
          </w:p>
        </w:tc>
        <w:tc>
          <w:tcPr>
            <w:tcW w:w="2229" w:type="dxa"/>
            <w:vMerge w:val="restart"/>
            <w:vAlign w:val="center"/>
          </w:tcPr>
          <w:p w:rsidR="00AF1673" w:rsidRPr="00AF1673" w:rsidRDefault="00AF1673" w:rsidP="00AF1673">
            <w:pPr>
              <w:spacing w:after="120"/>
              <w:jc w:val="center"/>
              <w:rPr>
                <w:b/>
                <w:sz w:val="28"/>
                <w:szCs w:val="28"/>
              </w:rPr>
            </w:pPr>
            <w:r w:rsidRPr="00AF1673">
              <w:rPr>
                <w:b/>
                <w:sz w:val="28"/>
                <w:szCs w:val="28"/>
              </w:rPr>
              <w:t>Kĩ năng</w:t>
            </w:r>
          </w:p>
        </w:tc>
        <w:tc>
          <w:tcPr>
            <w:tcW w:w="4796" w:type="dxa"/>
            <w:gridSpan w:val="4"/>
            <w:vAlign w:val="center"/>
          </w:tcPr>
          <w:p w:rsidR="00AF1673" w:rsidRPr="00AF1673" w:rsidRDefault="00AF1673" w:rsidP="00AF1673">
            <w:pPr>
              <w:spacing w:after="120"/>
              <w:jc w:val="center"/>
              <w:rPr>
                <w:b/>
                <w:sz w:val="28"/>
                <w:szCs w:val="28"/>
              </w:rPr>
            </w:pPr>
            <w:r w:rsidRPr="00AF1673">
              <w:rPr>
                <w:b/>
                <w:sz w:val="28"/>
                <w:szCs w:val="28"/>
              </w:rPr>
              <w:t>Mức độ nhận biết</w:t>
            </w:r>
          </w:p>
        </w:tc>
        <w:tc>
          <w:tcPr>
            <w:tcW w:w="1169" w:type="dxa"/>
            <w:vAlign w:val="center"/>
          </w:tcPr>
          <w:p w:rsidR="00AF1673" w:rsidRPr="00AF1673" w:rsidRDefault="00AF1673" w:rsidP="00AF1673">
            <w:pPr>
              <w:spacing w:after="120"/>
              <w:jc w:val="center"/>
              <w:rPr>
                <w:b/>
                <w:sz w:val="28"/>
                <w:szCs w:val="28"/>
              </w:rPr>
            </w:pPr>
            <w:r w:rsidRPr="00AF1673">
              <w:rPr>
                <w:b/>
                <w:sz w:val="28"/>
                <w:szCs w:val="28"/>
              </w:rPr>
              <w:t>Tổng</w:t>
            </w:r>
          </w:p>
        </w:tc>
      </w:tr>
      <w:tr w:rsidR="00AF1673" w:rsidTr="00AF1673">
        <w:tc>
          <w:tcPr>
            <w:tcW w:w="1168" w:type="dxa"/>
            <w:vMerge/>
            <w:vAlign w:val="center"/>
          </w:tcPr>
          <w:p w:rsidR="00AF1673" w:rsidRDefault="00AF1673" w:rsidP="00AF1673">
            <w:pPr>
              <w:spacing w:after="120"/>
              <w:jc w:val="center"/>
              <w:rPr>
                <w:sz w:val="28"/>
                <w:szCs w:val="28"/>
              </w:rPr>
            </w:pPr>
          </w:p>
        </w:tc>
        <w:tc>
          <w:tcPr>
            <w:tcW w:w="2229" w:type="dxa"/>
            <w:vMerge/>
            <w:vAlign w:val="center"/>
          </w:tcPr>
          <w:p w:rsidR="00AF1673" w:rsidRDefault="00AF1673" w:rsidP="00AF1673">
            <w:pPr>
              <w:spacing w:after="120"/>
              <w:jc w:val="center"/>
              <w:rPr>
                <w:sz w:val="28"/>
                <w:szCs w:val="28"/>
              </w:rPr>
            </w:pPr>
          </w:p>
        </w:tc>
        <w:tc>
          <w:tcPr>
            <w:tcW w:w="1275" w:type="dxa"/>
            <w:vAlign w:val="center"/>
          </w:tcPr>
          <w:p w:rsidR="00AF1673" w:rsidRPr="00AF1673" w:rsidRDefault="00AF1673" w:rsidP="00AF1673">
            <w:pPr>
              <w:spacing w:after="120"/>
              <w:jc w:val="center"/>
              <w:rPr>
                <w:b/>
                <w:sz w:val="28"/>
                <w:szCs w:val="28"/>
              </w:rPr>
            </w:pPr>
            <w:r w:rsidRPr="00AF1673">
              <w:rPr>
                <w:b/>
                <w:sz w:val="28"/>
                <w:szCs w:val="28"/>
              </w:rPr>
              <w:t>Nhận biết</w:t>
            </w:r>
          </w:p>
          <w:p w:rsidR="00AF1673" w:rsidRPr="00AF1673" w:rsidRDefault="00AF1673" w:rsidP="00AF1673">
            <w:pPr>
              <w:spacing w:after="120"/>
              <w:jc w:val="center"/>
              <w:rPr>
                <w:sz w:val="28"/>
                <w:szCs w:val="28"/>
              </w:rPr>
            </w:pPr>
            <w:r w:rsidRPr="00AF1673">
              <w:rPr>
                <w:sz w:val="28"/>
                <w:szCs w:val="28"/>
              </w:rPr>
              <w:t>(số câu)</w:t>
            </w:r>
          </w:p>
        </w:tc>
        <w:tc>
          <w:tcPr>
            <w:tcW w:w="1168" w:type="dxa"/>
            <w:vAlign w:val="center"/>
          </w:tcPr>
          <w:p w:rsidR="00AF1673" w:rsidRPr="00AF1673" w:rsidRDefault="00AF1673" w:rsidP="00AF1673">
            <w:pPr>
              <w:jc w:val="center"/>
              <w:rPr>
                <w:b/>
                <w:sz w:val="28"/>
                <w:szCs w:val="28"/>
              </w:rPr>
            </w:pPr>
            <w:r w:rsidRPr="00AF1673">
              <w:rPr>
                <w:b/>
                <w:sz w:val="28"/>
                <w:szCs w:val="28"/>
              </w:rPr>
              <w:t>Thông hiểu</w:t>
            </w:r>
          </w:p>
          <w:p w:rsidR="00AF1673" w:rsidRPr="00AF1673" w:rsidRDefault="00AF1673" w:rsidP="00AF1673">
            <w:pPr>
              <w:jc w:val="center"/>
            </w:pPr>
            <w:r w:rsidRPr="00AF1673">
              <w:rPr>
                <w:sz w:val="28"/>
                <w:szCs w:val="28"/>
              </w:rPr>
              <w:t>(số câu)</w:t>
            </w:r>
          </w:p>
        </w:tc>
        <w:tc>
          <w:tcPr>
            <w:tcW w:w="1169" w:type="dxa"/>
            <w:vAlign w:val="center"/>
          </w:tcPr>
          <w:p w:rsidR="00AF1673" w:rsidRPr="00AF1673" w:rsidRDefault="00AF1673" w:rsidP="00AF1673">
            <w:pPr>
              <w:jc w:val="center"/>
              <w:rPr>
                <w:b/>
              </w:rPr>
            </w:pPr>
            <w:r w:rsidRPr="00AF1673">
              <w:rPr>
                <w:b/>
                <w:sz w:val="28"/>
                <w:szCs w:val="28"/>
              </w:rPr>
              <w:t xml:space="preserve">Vận dụng </w:t>
            </w:r>
            <w:r w:rsidRPr="00AF1673">
              <w:rPr>
                <w:sz w:val="28"/>
                <w:szCs w:val="28"/>
              </w:rPr>
              <w:t>(số câu)</w:t>
            </w:r>
          </w:p>
        </w:tc>
        <w:tc>
          <w:tcPr>
            <w:tcW w:w="1184" w:type="dxa"/>
            <w:vAlign w:val="center"/>
          </w:tcPr>
          <w:p w:rsidR="00AF1673" w:rsidRPr="00AF1673" w:rsidRDefault="00AF1673" w:rsidP="00AF1673">
            <w:pPr>
              <w:jc w:val="center"/>
              <w:rPr>
                <w:b/>
                <w:sz w:val="28"/>
                <w:szCs w:val="28"/>
              </w:rPr>
            </w:pPr>
            <w:r w:rsidRPr="00AF1673">
              <w:rPr>
                <w:b/>
                <w:sz w:val="28"/>
                <w:szCs w:val="28"/>
              </w:rPr>
              <w:t>V. dụng cao</w:t>
            </w:r>
          </w:p>
          <w:p w:rsidR="00AF1673" w:rsidRPr="00AF1673" w:rsidRDefault="00AF1673" w:rsidP="00AF1673">
            <w:pPr>
              <w:jc w:val="center"/>
            </w:pPr>
            <w:r w:rsidRPr="00AF1673">
              <w:rPr>
                <w:sz w:val="28"/>
                <w:szCs w:val="28"/>
              </w:rPr>
              <w:t>(số câu)</w:t>
            </w:r>
          </w:p>
        </w:tc>
        <w:tc>
          <w:tcPr>
            <w:tcW w:w="1169" w:type="dxa"/>
            <w:vAlign w:val="center"/>
          </w:tcPr>
          <w:p w:rsidR="00AF1673" w:rsidRPr="00AF1673" w:rsidRDefault="00AF1673" w:rsidP="00AF1673">
            <w:pPr>
              <w:spacing w:after="120"/>
              <w:jc w:val="center"/>
              <w:rPr>
                <w:b/>
                <w:sz w:val="28"/>
                <w:szCs w:val="28"/>
              </w:rPr>
            </w:pPr>
          </w:p>
        </w:tc>
      </w:tr>
      <w:tr w:rsidR="00AC17F7" w:rsidTr="00AF1673">
        <w:tc>
          <w:tcPr>
            <w:tcW w:w="1168" w:type="dxa"/>
            <w:vAlign w:val="center"/>
          </w:tcPr>
          <w:p w:rsidR="00AC17F7" w:rsidRDefault="00AF1673" w:rsidP="00AF1673">
            <w:pPr>
              <w:spacing w:after="120"/>
              <w:jc w:val="center"/>
              <w:rPr>
                <w:sz w:val="28"/>
                <w:szCs w:val="28"/>
              </w:rPr>
            </w:pPr>
            <w:r>
              <w:rPr>
                <w:sz w:val="28"/>
                <w:szCs w:val="28"/>
              </w:rPr>
              <w:t>1</w:t>
            </w:r>
          </w:p>
        </w:tc>
        <w:tc>
          <w:tcPr>
            <w:tcW w:w="2229" w:type="dxa"/>
            <w:vAlign w:val="center"/>
          </w:tcPr>
          <w:p w:rsidR="00AC17F7" w:rsidRDefault="00AF1673" w:rsidP="00AF1673">
            <w:pPr>
              <w:spacing w:after="120"/>
              <w:jc w:val="center"/>
              <w:rPr>
                <w:sz w:val="28"/>
                <w:szCs w:val="28"/>
              </w:rPr>
            </w:pPr>
            <w:r>
              <w:rPr>
                <w:sz w:val="28"/>
                <w:szCs w:val="28"/>
              </w:rPr>
              <w:t>Đọc</w:t>
            </w:r>
          </w:p>
        </w:tc>
        <w:tc>
          <w:tcPr>
            <w:tcW w:w="1275" w:type="dxa"/>
            <w:vAlign w:val="center"/>
          </w:tcPr>
          <w:p w:rsidR="00AC17F7" w:rsidRDefault="00AF1673" w:rsidP="00AF1673">
            <w:pPr>
              <w:spacing w:after="120"/>
              <w:jc w:val="center"/>
              <w:rPr>
                <w:sz w:val="28"/>
                <w:szCs w:val="28"/>
              </w:rPr>
            </w:pPr>
            <w:r>
              <w:rPr>
                <w:sz w:val="28"/>
                <w:szCs w:val="28"/>
              </w:rPr>
              <w:t>3</w:t>
            </w:r>
          </w:p>
        </w:tc>
        <w:tc>
          <w:tcPr>
            <w:tcW w:w="1168" w:type="dxa"/>
            <w:vAlign w:val="center"/>
          </w:tcPr>
          <w:p w:rsidR="00AC17F7" w:rsidRDefault="00AF1673" w:rsidP="00AF1673">
            <w:pPr>
              <w:spacing w:after="120"/>
              <w:jc w:val="center"/>
              <w:rPr>
                <w:sz w:val="28"/>
                <w:szCs w:val="28"/>
              </w:rPr>
            </w:pPr>
            <w:r>
              <w:rPr>
                <w:sz w:val="28"/>
                <w:szCs w:val="28"/>
              </w:rPr>
              <w:t>1</w:t>
            </w:r>
          </w:p>
        </w:tc>
        <w:tc>
          <w:tcPr>
            <w:tcW w:w="1169" w:type="dxa"/>
            <w:vAlign w:val="center"/>
          </w:tcPr>
          <w:p w:rsidR="00AC17F7" w:rsidRDefault="00AF1673" w:rsidP="00AF1673">
            <w:pPr>
              <w:spacing w:after="120"/>
              <w:jc w:val="center"/>
              <w:rPr>
                <w:sz w:val="28"/>
                <w:szCs w:val="28"/>
              </w:rPr>
            </w:pPr>
            <w:r>
              <w:rPr>
                <w:sz w:val="28"/>
                <w:szCs w:val="28"/>
              </w:rPr>
              <w:t>1</w:t>
            </w:r>
          </w:p>
        </w:tc>
        <w:tc>
          <w:tcPr>
            <w:tcW w:w="1184" w:type="dxa"/>
            <w:vAlign w:val="center"/>
          </w:tcPr>
          <w:p w:rsidR="00AC17F7" w:rsidRDefault="00AF1673" w:rsidP="00AF1673">
            <w:pPr>
              <w:spacing w:after="120"/>
              <w:jc w:val="center"/>
              <w:rPr>
                <w:sz w:val="28"/>
                <w:szCs w:val="28"/>
              </w:rPr>
            </w:pPr>
            <w:r>
              <w:rPr>
                <w:sz w:val="28"/>
                <w:szCs w:val="28"/>
              </w:rPr>
              <w:t>0</w:t>
            </w:r>
          </w:p>
        </w:tc>
        <w:tc>
          <w:tcPr>
            <w:tcW w:w="1169" w:type="dxa"/>
            <w:vAlign w:val="center"/>
          </w:tcPr>
          <w:p w:rsidR="00AC17F7" w:rsidRDefault="00AF1673" w:rsidP="00AF1673">
            <w:pPr>
              <w:spacing w:after="120"/>
              <w:jc w:val="center"/>
              <w:rPr>
                <w:sz w:val="28"/>
                <w:szCs w:val="28"/>
              </w:rPr>
            </w:pPr>
            <w:r>
              <w:rPr>
                <w:sz w:val="28"/>
                <w:szCs w:val="28"/>
              </w:rPr>
              <w:t>5</w:t>
            </w:r>
          </w:p>
        </w:tc>
      </w:tr>
      <w:tr w:rsidR="00AF1673" w:rsidTr="00AF1673">
        <w:tc>
          <w:tcPr>
            <w:tcW w:w="3397" w:type="dxa"/>
            <w:gridSpan w:val="2"/>
            <w:vAlign w:val="center"/>
          </w:tcPr>
          <w:p w:rsidR="00AF1673" w:rsidRDefault="00AF1673" w:rsidP="00AF1673">
            <w:pPr>
              <w:spacing w:after="120"/>
              <w:jc w:val="center"/>
              <w:rPr>
                <w:sz w:val="28"/>
                <w:szCs w:val="28"/>
              </w:rPr>
            </w:pPr>
            <w:r>
              <w:rPr>
                <w:sz w:val="28"/>
                <w:szCs w:val="28"/>
              </w:rPr>
              <w:t>Tỉ lệ % điểm</w:t>
            </w:r>
          </w:p>
        </w:tc>
        <w:tc>
          <w:tcPr>
            <w:tcW w:w="1275" w:type="dxa"/>
            <w:vAlign w:val="center"/>
          </w:tcPr>
          <w:p w:rsidR="00AF1673" w:rsidRDefault="00AF1673" w:rsidP="00AF1673">
            <w:pPr>
              <w:spacing w:after="120"/>
              <w:jc w:val="center"/>
              <w:rPr>
                <w:sz w:val="28"/>
                <w:szCs w:val="28"/>
              </w:rPr>
            </w:pPr>
            <w:r>
              <w:rPr>
                <w:sz w:val="28"/>
                <w:szCs w:val="28"/>
              </w:rPr>
              <w:t>30</w:t>
            </w:r>
          </w:p>
        </w:tc>
        <w:tc>
          <w:tcPr>
            <w:tcW w:w="1168" w:type="dxa"/>
            <w:vAlign w:val="center"/>
          </w:tcPr>
          <w:p w:rsidR="00AF1673" w:rsidRDefault="00AF1673" w:rsidP="00AF1673">
            <w:pPr>
              <w:spacing w:after="120"/>
              <w:jc w:val="center"/>
              <w:rPr>
                <w:sz w:val="28"/>
                <w:szCs w:val="28"/>
              </w:rPr>
            </w:pPr>
            <w:r>
              <w:rPr>
                <w:sz w:val="28"/>
                <w:szCs w:val="28"/>
              </w:rPr>
              <w:t>10</w:t>
            </w:r>
          </w:p>
        </w:tc>
        <w:tc>
          <w:tcPr>
            <w:tcW w:w="1169" w:type="dxa"/>
            <w:vAlign w:val="center"/>
          </w:tcPr>
          <w:p w:rsidR="00AF1673" w:rsidRDefault="00AF1673" w:rsidP="00AF1673">
            <w:pPr>
              <w:spacing w:after="120"/>
              <w:jc w:val="center"/>
              <w:rPr>
                <w:sz w:val="28"/>
                <w:szCs w:val="28"/>
              </w:rPr>
            </w:pPr>
            <w:r>
              <w:rPr>
                <w:sz w:val="28"/>
                <w:szCs w:val="28"/>
              </w:rPr>
              <w:t>10</w:t>
            </w:r>
          </w:p>
        </w:tc>
        <w:tc>
          <w:tcPr>
            <w:tcW w:w="1184" w:type="dxa"/>
            <w:vAlign w:val="center"/>
          </w:tcPr>
          <w:p w:rsidR="00AF1673" w:rsidRDefault="00AF1673" w:rsidP="00AF1673">
            <w:pPr>
              <w:spacing w:after="120"/>
              <w:jc w:val="center"/>
              <w:rPr>
                <w:sz w:val="28"/>
                <w:szCs w:val="28"/>
              </w:rPr>
            </w:pPr>
          </w:p>
        </w:tc>
        <w:tc>
          <w:tcPr>
            <w:tcW w:w="1169" w:type="dxa"/>
            <w:vAlign w:val="center"/>
          </w:tcPr>
          <w:p w:rsidR="00AF1673" w:rsidRDefault="00AF1673" w:rsidP="00AF1673">
            <w:pPr>
              <w:spacing w:after="120"/>
              <w:jc w:val="center"/>
              <w:rPr>
                <w:sz w:val="28"/>
                <w:szCs w:val="28"/>
              </w:rPr>
            </w:pPr>
            <w:r>
              <w:rPr>
                <w:sz w:val="28"/>
                <w:szCs w:val="28"/>
              </w:rPr>
              <w:t>50</w:t>
            </w:r>
          </w:p>
        </w:tc>
      </w:tr>
      <w:tr w:rsidR="00AC17F7" w:rsidTr="00AF1673">
        <w:tc>
          <w:tcPr>
            <w:tcW w:w="1168" w:type="dxa"/>
            <w:vAlign w:val="center"/>
          </w:tcPr>
          <w:p w:rsidR="00AC17F7" w:rsidRDefault="00AF1673" w:rsidP="00AF1673">
            <w:pPr>
              <w:spacing w:after="120"/>
              <w:jc w:val="center"/>
              <w:rPr>
                <w:sz w:val="28"/>
                <w:szCs w:val="28"/>
              </w:rPr>
            </w:pPr>
            <w:r>
              <w:rPr>
                <w:sz w:val="28"/>
                <w:szCs w:val="28"/>
              </w:rPr>
              <w:t>2</w:t>
            </w:r>
          </w:p>
        </w:tc>
        <w:tc>
          <w:tcPr>
            <w:tcW w:w="2229" w:type="dxa"/>
            <w:vAlign w:val="center"/>
          </w:tcPr>
          <w:p w:rsidR="00AC17F7" w:rsidRDefault="00AF1673" w:rsidP="00AF1673">
            <w:pPr>
              <w:spacing w:after="120"/>
              <w:jc w:val="center"/>
              <w:rPr>
                <w:sz w:val="28"/>
                <w:szCs w:val="28"/>
              </w:rPr>
            </w:pPr>
            <w:r>
              <w:rPr>
                <w:sz w:val="28"/>
                <w:szCs w:val="28"/>
              </w:rPr>
              <w:t>Viết</w:t>
            </w:r>
          </w:p>
        </w:tc>
        <w:tc>
          <w:tcPr>
            <w:tcW w:w="1275" w:type="dxa"/>
            <w:vAlign w:val="center"/>
          </w:tcPr>
          <w:p w:rsidR="00AC17F7" w:rsidRDefault="00AF1673" w:rsidP="00AF1673">
            <w:pPr>
              <w:spacing w:after="120"/>
              <w:jc w:val="center"/>
              <w:rPr>
                <w:sz w:val="28"/>
                <w:szCs w:val="28"/>
              </w:rPr>
            </w:pPr>
            <w:r>
              <w:rPr>
                <w:sz w:val="28"/>
                <w:szCs w:val="28"/>
              </w:rPr>
              <w:t>1*</w:t>
            </w:r>
          </w:p>
        </w:tc>
        <w:tc>
          <w:tcPr>
            <w:tcW w:w="1168" w:type="dxa"/>
            <w:vAlign w:val="center"/>
          </w:tcPr>
          <w:p w:rsidR="00AC17F7" w:rsidRDefault="00AF1673" w:rsidP="00AF1673">
            <w:pPr>
              <w:spacing w:after="120"/>
              <w:jc w:val="center"/>
              <w:rPr>
                <w:sz w:val="28"/>
                <w:szCs w:val="28"/>
              </w:rPr>
            </w:pPr>
            <w:r>
              <w:rPr>
                <w:sz w:val="28"/>
                <w:szCs w:val="28"/>
              </w:rPr>
              <w:t>1*</w:t>
            </w:r>
          </w:p>
        </w:tc>
        <w:tc>
          <w:tcPr>
            <w:tcW w:w="1169" w:type="dxa"/>
            <w:vAlign w:val="center"/>
          </w:tcPr>
          <w:p w:rsidR="00AC17F7" w:rsidRDefault="00AF1673" w:rsidP="00AF1673">
            <w:pPr>
              <w:spacing w:after="120"/>
              <w:jc w:val="center"/>
              <w:rPr>
                <w:sz w:val="28"/>
                <w:szCs w:val="28"/>
              </w:rPr>
            </w:pPr>
            <w:r>
              <w:rPr>
                <w:sz w:val="28"/>
                <w:szCs w:val="28"/>
              </w:rPr>
              <w:t>1*</w:t>
            </w:r>
          </w:p>
        </w:tc>
        <w:tc>
          <w:tcPr>
            <w:tcW w:w="1184" w:type="dxa"/>
            <w:vAlign w:val="center"/>
          </w:tcPr>
          <w:p w:rsidR="00AC17F7" w:rsidRDefault="00AF1673" w:rsidP="00AF1673">
            <w:pPr>
              <w:spacing w:after="120"/>
              <w:jc w:val="center"/>
              <w:rPr>
                <w:sz w:val="28"/>
                <w:szCs w:val="28"/>
              </w:rPr>
            </w:pPr>
            <w:r>
              <w:rPr>
                <w:sz w:val="28"/>
                <w:szCs w:val="28"/>
              </w:rPr>
              <w:t>1</w:t>
            </w:r>
          </w:p>
        </w:tc>
        <w:tc>
          <w:tcPr>
            <w:tcW w:w="1169" w:type="dxa"/>
            <w:vAlign w:val="center"/>
          </w:tcPr>
          <w:p w:rsidR="00AC17F7" w:rsidRDefault="00AF1673" w:rsidP="00AF1673">
            <w:pPr>
              <w:spacing w:after="120"/>
              <w:jc w:val="center"/>
              <w:rPr>
                <w:sz w:val="28"/>
                <w:szCs w:val="28"/>
              </w:rPr>
            </w:pPr>
            <w:r>
              <w:rPr>
                <w:sz w:val="28"/>
                <w:szCs w:val="28"/>
              </w:rPr>
              <w:t>1</w:t>
            </w:r>
          </w:p>
        </w:tc>
      </w:tr>
      <w:tr w:rsidR="00AF1673" w:rsidTr="00AF1673">
        <w:tc>
          <w:tcPr>
            <w:tcW w:w="3397" w:type="dxa"/>
            <w:gridSpan w:val="2"/>
            <w:vAlign w:val="center"/>
          </w:tcPr>
          <w:p w:rsidR="00AF1673" w:rsidRDefault="00AF1673" w:rsidP="00AF1673">
            <w:pPr>
              <w:spacing w:after="120"/>
              <w:jc w:val="center"/>
              <w:rPr>
                <w:sz w:val="28"/>
                <w:szCs w:val="28"/>
              </w:rPr>
            </w:pPr>
            <w:r>
              <w:rPr>
                <w:sz w:val="28"/>
                <w:szCs w:val="28"/>
              </w:rPr>
              <w:t>Tỉ lệ % điểm</w:t>
            </w:r>
          </w:p>
        </w:tc>
        <w:tc>
          <w:tcPr>
            <w:tcW w:w="1275" w:type="dxa"/>
            <w:vAlign w:val="center"/>
          </w:tcPr>
          <w:p w:rsidR="00AF1673" w:rsidRDefault="00AF1673" w:rsidP="00AF1673">
            <w:pPr>
              <w:spacing w:after="120"/>
              <w:jc w:val="center"/>
              <w:rPr>
                <w:sz w:val="28"/>
                <w:szCs w:val="28"/>
              </w:rPr>
            </w:pPr>
            <w:r>
              <w:rPr>
                <w:sz w:val="28"/>
                <w:szCs w:val="28"/>
              </w:rPr>
              <w:t>10</w:t>
            </w:r>
          </w:p>
        </w:tc>
        <w:tc>
          <w:tcPr>
            <w:tcW w:w="1168" w:type="dxa"/>
            <w:vAlign w:val="center"/>
          </w:tcPr>
          <w:p w:rsidR="00AF1673" w:rsidRDefault="00AF1673" w:rsidP="00AF1673">
            <w:pPr>
              <w:spacing w:after="120"/>
              <w:jc w:val="center"/>
              <w:rPr>
                <w:sz w:val="28"/>
                <w:szCs w:val="28"/>
              </w:rPr>
            </w:pPr>
            <w:r>
              <w:rPr>
                <w:sz w:val="28"/>
                <w:szCs w:val="28"/>
              </w:rPr>
              <w:t>20</w:t>
            </w:r>
          </w:p>
        </w:tc>
        <w:tc>
          <w:tcPr>
            <w:tcW w:w="1169" w:type="dxa"/>
            <w:vAlign w:val="center"/>
          </w:tcPr>
          <w:p w:rsidR="00AF1673" w:rsidRDefault="00AF1673" w:rsidP="00AF1673">
            <w:pPr>
              <w:spacing w:after="120"/>
              <w:jc w:val="center"/>
              <w:rPr>
                <w:sz w:val="28"/>
                <w:szCs w:val="28"/>
              </w:rPr>
            </w:pPr>
            <w:r>
              <w:rPr>
                <w:sz w:val="28"/>
                <w:szCs w:val="28"/>
              </w:rPr>
              <w:t>10</w:t>
            </w:r>
          </w:p>
        </w:tc>
        <w:tc>
          <w:tcPr>
            <w:tcW w:w="1184" w:type="dxa"/>
            <w:vAlign w:val="center"/>
          </w:tcPr>
          <w:p w:rsidR="00AF1673" w:rsidRDefault="00AF1673" w:rsidP="00AF1673">
            <w:pPr>
              <w:spacing w:after="120"/>
              <w:jc w:val="center"/>
              <w:rPr>
                <w:sz w:val="28"/>
                <w:szCs w:val="28"/>
              </w:rPr>
            </w:pPr>
            <w:r>
              <w:rPr>
                <w:sz w:val="28"/>
                <w:szCs w:val="28"/>
              </w:rPr>
              <w:t>10</w:t>
            </w:r>
          </w:p>
        </w:tc>
        <w:tc>
          <w:tcPr>
            <w:tcW w:w="1169" w:type="dxa"/>
            <w:vAlign w:val="center"/>
          </w:tcPr>
          <w:p w:rsidR="00AF1673" w:rsidRDefault="00AF1673" w:rsidP="00AF1673">
            <w:pPr>
              <w:spacing w:after="120"/>
              <w:jc w:val="center"/>
              <w:rPr>
                <w:sz w:val="28"/>
                <w:szCs w:val="28"/>
              </w:rPr>
            </w:pPr>
            <w:r>
              <w:rPr>
                <w:sz w:val="28"/>
                <w:szCs w:val="28"/>
              </w:rPr>
              <w:t>50</w:t>
            </w:r>
          </w:p>
        </w:tc>
      </w:tr>
      <w:tr w:rsidR="00AF1673" w:rsidTr="00AF1673">
        <w:tc>
          <w:tcPr>
            <w:tcW w:w="3397" w:type="dxa"/>
            <w:gridSpan w:val="2"/>
            <w:vAlign w:val="center"/>
          </w:tcPr>
          <w:p w:rsidR="00AF1673" w:rsidRDefault="00AF1673" w:rsidP="00AF1673">
            <w:pPr>
              <w:spacing w:after="120"/>
              <w:jc w:val="center"/>
              <w:rPr>
                <w:sz w:val="28"/>
                <w:szCs w:val="28"/>
              </w:rPr>
            </w:pPr>
            <w:r>
              <w:rPr>
                <w:sz w:val="28"/>
                <w:szCs w:val="28"/>
              </w:rPr>
              <w:t>Tỉ lệ % các mức độ</w:t>
            </w:r>
          </w:p>
        </w:tc>
        <w:tc>
          <w:tcPr>
            <w:tcW w:w="1275" w:type="dxa"/>
            <w:vAlign w:val="center"/>
          </w:tcPr>
          <w:p w:rsidR="00AF1673" w:rsidRPr="00AF1673" w:rsidRDefault="00AF1673" w:rsidP="00AF1673">
            <w:pPr>
              <w:spacing w:after="120"/>
              <w:jc w:val="center"/>
              <w:rPr>
                <w:b/>
                <w:sz w:val="28"/>
                <w:szCs w:val="28"/>
              </w:rPr>
            </w:pPr>
            <w:r w:rsidRPr="00AF1673">
              <w:rPr>
                <w:b/>
                <w:sz w:val="28"/>
                <w:szCs w:val="28"/>
              </w:rPr>
              <w:t>40</w:t>
            </w:r>
          </w:p>
        </w:tc>
        <w:tc>
          <w:tcPr>
            <w:tcW w:w="1168" w:type="dxa"/>
            <w:vAlign w:val="center"/>
          </w:tcPr>
          <w:p w:rsidR="00AF1673" w:rsidRPr="00AF1673" w:rsidRDefault="00AF1673" w:rsidP="00AF1673">
            <w:pPr>
              <w:spacing w:after="120"/>
              <w:jc w:val="center"/>
              <w:rPr>
                <w:b/>
                <w:sz w:val="28"/>
                <w:szCs w:val="28"/>
              </w:rPr>
            </w:pPr>
            <w:r w:rsidRPr="00AF1673">
              <w:rPr>
                <w:b/>
                <w:sz w:val="28"/>
                <w:szCs w:val="28"/>
              </w:rPr>
              <w:t>30</w:t>
            </w:r>
          </w:p>
        </w:tc>
        <w:tc>
          <w:tcPr>
            <w:tcW w:w="1169" w:type="dxa"/>
            <w:vAlign w:val="center"/>
          </w:tcPr>
          <w:p w:rsidR="00AF1673" w:rsidRPr="00AF1673" w:rsidRDefault="00AF1673" w:rsidP="00AF1673">
            <w:pPr>
              <w:spacing w:after="120"/>
              <w:jc w:val="center"/>
              <w:rPr>
                <w:b/>
                <w:sz w:val="28"/>
                <w:szCs w:val="28"/>
              </w:rPr>
            </w:pPr>
            <w:r w:rsidRPr="00AF1673">
              <w:rPr>
                <w:b/>
                <w:sz w:val="28"/>
                <w:szCs w:val="28"/>
              </w:rPr>
              <w:t>20</w:t>
            </w:r>
          </w:p>
        </w:tc>
        <w:tc>
          <w:tcPr>
            <w:tcW w:w="1184" w:type="dxa"/>
            <w:vAlign w:val="center"/>
          </w:tcPr>
          <w:p w:rsidR="00AF1673" w:rsidRPr="00AF1673" w:rsidRDefault="00AF1673" w:rsidP="00AF1673">
            <w:pPr>
              <w:spacing w:after="120"/>
              <w:jc w:val="center"/>
              <w:rPr>
                <w:b/>
                <w:sz w:val="28"/>
                <w:szCs w:val="28"/>
              </w:rPr>
            </w:pPr>
            <w:r w:rsidRPr="00AF1673">
              <w:rPr>
                <w:b/>
                <w:sz w:val="28"/>
                <w:szCs w:val="28"/>
              </w:rPr>
              <w:t>10</w:t>
            </w:r>
          </w:p>
        </w:tc>
        <w:tc>
          <w:tcPr>
            <w:tcW w:w="1169" w:type="dxa"/>
            <w:vAlign w:val="center"/>
          </w:tcPr>
          <w:p w:rsidR="00AF1673" w:rsidRPr="00AF1673" w:rsidRDefault="00AF1673" w:rsidP="00AF1673">
            <w:pPr>
              <w:spacing w:after="120"/>
              <w:jc w:val="center"/>
              <w:rPr>
                <w:b/>
                <w:sz w:val="28"/>
                <w:szCs w:val="28"/>
              </w:rPr>
            </w:pPr>
            <w:r w:rsidRPr="00AF1673">
              <w:rPr>
                <w:b/>
                <w:sz w:val="28"/>
                <w:szCs w:val="28"/>
              </w:rPr>
              <w:t>100</w:t>
            </w:r>
          </w:p>
        </w:tc>
      </w:tr>
    </w:tbl>
    <w:p w:rsidR="00AC17F7" w:rsidRPr="001A2B49" w:rsidRDefault="00AC17F7" w:rsidP="00344985">
      <w:pPr>
        <w:spacing w:after="120" w:line="240" w:lineRule="auto"/>
        <w:jc w:val="both"/>
        <w:rPr>
          <w:sz w:val="28"/>
          <w:szCs w:val="28"/>
        </w:rPr>
      </w:pPr>
    </w:p>
    <w:sectPr w:rsidR="00AC17F7" w:rsidRPr="001A2B49" w:rsidSect="00041C32">
      <w:pgSz w:w="11909" w:h="16834" w:code="9"/>
      <w:pgMar w:top="1134" w:right="1134" w:bottom="1134"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B49"/>
    <w:rsid w:val="00041C32"/>
    <w:rsid w:val="001A2B49"/>
    <w:rsid w:val="002D15F0"/>
    <w:rsid w:val="00344985"/>
    <w:rsid w:val="00475B86"/>
    <w:rsid w:val="006456DE"/>
    <w:rsid w:val="006C43E2"/>
    <w:rsid w:val="00711237"/>
    <w:rsid w:val="007A71D9"/>
    <w:rsid w:val="009E336D"/>
    <w:rsid w:val="00AC17F7"/>
    <w:rsid w:val="00AF1673"/>
    <w:rsid w:val="00B549FB"/>
    <w:rsid w:val="00BC1F4B"/>
    <w:rsid w:val="00F77021"/>
    <w:rsid w:val="00FA26B0"/>
    <w:rsid w:val="00FD7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103020-38E3-4AF6-AAA2-BDD9C1E18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15F0"/>
    <w:pPr>
      <w:ind w:left="720"/>
      <w:contextualSpacing/>
    </w:pPr>
  </w:style>
  <w:style w:type="table" w:styleId="TableGrid">
    <w:name w:val="Table Grid"/>
    <w:basedOn w:val="TableNormal"/>
    <w:uiPriority w:val="59"/>
    <w:rsid w:val="00AC17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D7D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D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7</cp:revision>
  <cp:lastPrinted>2022-11-28T01:35:00Z</cp:lastPrinted>
  <dcterms:created xsi:type="dcterms:W3CDTF">2022-10-12T08:17:00Z</dcterms:created>
  <dcterms:modified xsi:type="dcterms:W3CDTF">2022-12-05T07:31:00Z</dcterms:modified>
</cp:coreProperties>
</file>